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7" w:type="dxa"/>
        <w:tblInd w:w="-318" w:type="dxa"/>
        <w:tblLook w:val="04A0" w:firstRow="1" w:lastRow="0" w:firstColumn="1" w:lastColumn="0" w:noHBand="0" w:noVBand="1"/>
      </w:tblPr>
      <w:tblGrid>
        <w:gridCol w:w="3545"/>
        <w:gridCol w:w="1468"/>
        <w:gridCol w:w="5194"/>
      </w:tblGrid>
      <w:tr w:rsidR="00ED3721" w:rsidRPr="00ED3721" w:rsidTr="00ED3721">
        <w:tc>
          <w:tcPr>
            <w:tcW w:w="50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687B" w:rsidRPr="00ED3721" w:rsidRDefault="0046687B">
            <w:pPr>
              <w:ind w:left="0" w:firstLine="0"/>
              <w:jc w:val="center"/>
              <w:rPr>
                <w:rFonts w:asciiTheme="minorBidi" w:hAnsiTheme="minorBidi"/>
              </w:rPr>
            </w:pPr>
            <w:r w:rsidRPr="00ED3721">
              <w:rPr>
                <w:rFonts w:asciiTheme="minorBidi" w:hAnsiTheme="minorBidi"/>
                <w:noProof/>
                <w:lang w:eastAsia="fr-FR"/>
              </w:rPr>
              <w:drawing>
                <wp:inline distT="0" distB="0" distL="0" distR="0" wp14:anchorId="7B1043BD" wp14:editId="3A03A72A">
                  <wp:extent cx="1695450" cy="1076325"/>
                  <wp:effectExtent l="19050" t="0" r="0" b="0"/>
                  <wp:docPr id="1" name="Image 2" descr="4-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4-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87B" w:rsidRPr="00ED3721" w:rsidRDefault="0046687B">
            <w:pPr>
              <w:ind w:left="0" w:firstLine="0"/>
              <w:jc w:val="center"/>
              <w:rPr>
                <w:rFonts w:asciiTheme="minorBidi" w:hAnsiTheme="minorBidi"/>
                <w:sz w:val="44"/>
              </w:rPr>
            </w:pPr>
            <w:r w:rsidRPr="00ED3721">
              <w:rPr>
                <w:rFonts w:asciiTheme="minorBidi" w:hAnsiTheme="minorBidi"/>
                <w:b/>
                <w:sz w:val="44"/>
                <w:szCs w:val="32"/>
              </w:rPr>
              <w:t>FICHE FORMATION</w:t>
            </w:r>
          </w:p>
        </w:tc>
      </w:tr>
      <w:tr w:rsidR="00ED3721" w:rsidRPr="00ED3721" w:rsidTr="00ED3721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87B" w:rsidRPr="00ED3721" w:rsidRDefault="00ED3721" w:rsidP="0046687B">
            <w:pPr>
              <w:jc w:val="center"/>
              <w:rPr>
                <w:rFonts w:asciiTheme="minorBidi" w:hAnsiTheme="minorBidi"/>
                <w:b/>
                <w:sz w:val="28"/>
                <w:szCs w:val="32"/>
              </w:rPr>
            </w:pPr>
            <w:r>
              <w:rPr>
                <w:rFonts w:asciiTheme="minorBidi" w:hAnsiTheme="minorBidi"/>
                <w:b/>
                <w:sz w:val="32"/>
                <w:szCs w:val="32"/>
              </w:rPr>
              <w:t>L</w:t>
            </w:r>
            <w:r w:rsidRPr="00ED3721">
              <w:rPr>
                <w:rFonts w:asciiTheme="minorBidi" w:hAnsiTheme="minorBidi"/>
                <w:b/>
                <w:sz w:val="32"/>
                <w:szCs w:val="32"/>
              </w:rPr>
              <w:t>e processus de traitement des non conformités</w:t>
            </w:r>
          </w:p>
          <w:p w:rsidR="0046687B" w:rsidRPr="00ED3721" w:rsidRDefault="0046687B">
            <w:pPr>
              <w:pStyle w:val="Paragraphedeliste"/>
              <w:ind w:left="3510" w:firstLine="0"/>
              <w:jc w:val="center"/>
              <w:rPr>
                <w:rFonts w:asciiTheme="minorBidi" w:hAnsiTheme="minorBidi"/>
                <w:b/>
                <w:caps/>
                <w:sz w:val="32"/>
                <w:szCs w:val="32"/>
              </w:rPr>
            </w:pPr>
          </w:p>
          <w:p w:rsidR="0046687B" w:rsidRPr="00ED3721" w:rsidRDefault="0046687B">
            <w:pPr>
              <w:rPr>
                <w:rFonts w:asciiTheme="minorBidi" w:hAnsiTheme="minorBidi"/>
                <w:b/>
                <w:caps/>
                <w:sz w:val="28"/>
                <w:szCs w:val="28"/>
              </w:rPr>
            </w:pPr>
          </w:p>
          <w:p w:rsidR="0046687B" w:rsidRPr="00ED3721" w:rsidRDefault="0046687B">
            <w:pPr>
              <w:rPr>
                <w:rFonts w:asciiTheme="minorBidi" w:hAnsiTheme="minorBidi"/>
                <w:caps/>
              </w:rPr>
            </w:pPr>
          </w:p>
        </w:tc>
      </w:tr>
      <w:tr w:rsidR="00ED3721" w:rsidRPr="00ED3721" w:rsidTr="00ED3721">
        <w:trPr>
          <w:trHeight w:val="144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46687B" w:rsidRPr="00ED3721" w:rsidRDefault="0046687B" w:rsidP="00ED3721">
            <w:pPr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ED3721">
              <w:rPr>
                <w:rFonts w:asciiTheme="minorBidi" w:hAnsiTheme="minorBidi"/>
                <w:b/>
                <w:caps/>
                <w:sz w:val="28"/>
                <w:szCs w:val="28"/>
              </w:rPr>
              <w:t>OBJECTIFS</w:t>
            </w:r>
          </w:p>
          <w:p w:rsidR="0046687B" w:rsidRPr="00ED3721" w:rsidRDefault="0046687B" w:rsidP="00ED3721">
            <w:pPr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ED3721">
              <w:rPr>
                <w:rFonts w:asciiTheme="minorBidi" w:hAnsiTheme="minorBidi"/>
                <w:b/>
                <w:caps/>
                <w:sz w:val="28"/>
                <w:szCs w:val="28"/>
              </w:rPr>
              <w:t xml:space="preserve">       </w:t>
            </w:r>
          </w:p>
          <w:p w:rsidR="0046687B" w:rsidRPr="00ED3721" w:rsidRDefault="0046687B" w:rsidP="00ED3721">
            <w:pPr>
              <w:ind w:left="0" w:firstLine="0"/>
              <w:jc w:val="left"/>
              <w:rPr>
                <w:rFonts w:asciiTheme="minorBidi" w:hAnsiTheme="minorBidi"/>
                <w:caps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687B" w:rsidRPr="00ED3721" w:rsidRDefault="0046687B" w:rsidP="00ED3721">
            <w:pPr>
              <w:pStyle w:val="Paragraphedeliste"/>
              <w:numPr>
                <w:ilvl w:val="0"/>
                <w:numId w:val="1"/>
              </w:numPr>
              <w:rPr>
                <w:rFonts w:asciiTheme="minorBidi" w:hAnsiTheme="minorBidi"/>
                <w:sz w:val="24"/>
                <w:szCs w:val="24"/>
              </w:rPr>
            </w:pPr>
            <w:r w:rsidRPr="00ED3721">
              <w:rPr>
                <w:rFonts w:asciiTheme="minorBidi" w:hAnsiTheme="minorBidi"/>
                <w:sz w:val="24"/>
                <w:szCs w:val="24"/>
              </w:rPr>
              <w:t>Co</w:t>
            </w:r>
            <w:r w:rsidR="00926EED" w:rsidRPr="00ED3721">
              <w:rPr>
                <w:rFonts w:asciiTheme="minorBidi" w:hAnsiTheme="minorBidi"/>
                <w:sz w:val="24"/>
                <w:szCs w:val="24"/>
              </w:rPr>
              <w:t>nnaitre</w:t>
            </w:r>
            <w:r w:rsidR="00DC1C03" w:rsidRPr="00ED3721">
              <w:rPr>
                <w:rFonts w:asciiTheme="minorBidi" w:hAnsiTheme="minorBidi"/>
                <w:sz w:val="24"/>
                <w:szCs w:val="24"/>
              </w:rPr>
              <w:t xml:space="preserve"> la méthodologie </w:t>
            </w:r>
            <w:r w:rsidRPr="00ED3721">
              <w:rPr>
                <w:rFonts w:asciiTheme="minorBidi" w:hAnsiTheme="minorBidi"/>
                <w:sz w:val="24"/>
                <w:szCs w:val="24"/>
              </w:rPr>
              <w:t>de traitement de non-conformité</w:t>
            </w:r>
          </w:p>
          <w:p w:rsidR="0046687B" w:rsidRPr="00ED3721" w:rsidRDefault="0046687B" w:rsidP="00ED3721">
            <w:pPr>
              <w:pStyle w:val="Paragraphedeliste"/>
              <w:numPr>
                <w:ilvl w:val="0"/>
                <w:numId w:val="1"/>
              </w:numPr>
              <w:rPr>
                <w:rFonts w:asciiTheme="minorBidi" w:hAnsiTheme="minorBidi"/>
                <w:sz w:val="24"/>
                <w:szCs w:val="24"/>
              </w:rPr>
            </w:pPr>
            <w:r w:rsidRPr="00ED3721">
              <w:rPr>
                <w:rFonts w:asciiTheme="minorBidi" w:hAnsiTheme="minorBidi"/>
                <w:sz w:val="24"/>
                <w:szCs w:val="24"/>
              </w:rPr>
              <w:t>Répondre aux exigences de la norme ISO 9001</w:t>
            </w:r>
          </w:p>
          <w:p w:rsidR="00DC1C03" w:rsidRPr="00ED3721" w:rsidRDefault="00A71817" w:rsidP="00ED3721">
            <w:pPr>
              <w:pStyle w:val="Paragraphedeliste"/>
              <w:ind w:firstLine="0"/>
              <w:rPr>
                <w:rFonts w:asciiTheme="minorBidi" w:hAnsiTheme="minorBidi"/>
                <w:sz w:val="24"/>
                <w:szCs w:val="24"/>
              </w:rPr>
            </w:pPr>
            <w:r w:rsidRPr="00ED3721">
              <w:rPr>
                <w:rFonts w:asciiTheme="minorBidi" w:hAnsiTheme="minorBidi"/>
                <w:sz w:val="24"/>
                <w:szCs w:val="24"/>
              </w:rPr>
              <w:t>d</w:t>
            </w:r>
            <w:r w:rsidR="00DC1C03" w:rsidRPr="00ED3721">
              <w:rPr>
                <w:rFonts w:asciiTheme="minorBidi" w:hAnsiTheme="minorBidi"/>
                <w:sz w:val="24"/>
                <w:szCs w:val="24"/>
              </w:rPr>
              <w:t>ans la maîtrise de NC</w:t>
            </w:r>
          </w:p>
        </w:tc>
      </w:tr>
      <w:tr w:rsidR="00ED3721" w:rsidRPr="00ED3721" w:rsidTr="00ED3721">
        <w:trPr>
          <w:trHeight w:val="325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87B" w:rsidRPr="00ED3721" w:rsidRDefault="0046687B" w:rsidP="00ED3721">
            <w:pPr>
              <w:ind w:left="0" w:firstLine="0"/>
              <w:jc w:val="left"/>
              <w:rPr>
                <w:rFonts w:asciiTheme="minorBidi" w:hAnsiTheme="minorBidi"/>
                <w:caps/>
                <w:sz w:val="28"/>
                <w:szCs w:val="28"/>
              </w:rPr>
            </w:pPr>
            <w:r w:rsidRPr="00ED3721">
              <w:rPr>
                <w:rFonts w:asciiTheme="minorBidi" w:hAnsiTheme="minorBidi"/>
                <w:b/>
                <w:bCs/>
                <w:caps/>
                <w:sz w:val="28"/>
                <w:szCs w:val="28"/>
              </w:rPr>
              <w:t>PROGRAMME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807" w:rsidRPr="00ED3721" w:rsidRDefault="00951E6C" w:rsidP="00ED3721">
            <w:pPr>
              <w:pStyle w:val="Paragraphedeliste"/>
              <w:numPr>
                <w:ilvl w:val="0"/>
                <w:numId w:val="12"/>
              </w:numPr>
              <w:ind w:left="720"/>
              <w:rPr>
                <w:rFonts w:asciiTheme="minorBidi" w:hAnsiTheme="minorBidi"/>
                <w:sz w:val="24"/>
                <w:szCs w:val="24"/>
              </w:rPr>
            </w:pPr>
            <w:r w:rsidRPr="00ED3721">
              <w:rPr>
                <w:rFonts w:asciiTheme="minorBidi" w:hAnsiTheme="minorBidi"/>
                <w:sz w:val="24"/>
                <w:szCs w:val="24"/>
              </w:rPr>
              <w:t xml:space="preserve">Rappel des exigences normatives relatives à la maîtrise de NC et </w:t>
            </w:r>
            <w:r w:rsidR="00C43807" w:rsidRPr="00ED3721">
              <w:rPr>
                <w:rFonts w:asciiTheme="minorBidi" w:hAnsiTheme="minorBidi"/>
                <w:sz w:val="24"/>
                <w:szCs w:val="24"/>
              </w:rPr>
              <w:t>l’amélioration continue</w:t>
            </w:r>
          </w:p>
          <w:p w:rsidR="00C43807" w:rsidRPr="00ED3721" w:rsidRDefault="00C43807" w:rsidP="00ED3721">
            <w:pPr>
              <w:pStyle w:val="Paragraphedeliste"/>
              <w:numPr>
                <w:ilvl w:val="0"/>
                <w:numId w:val="9"/>
              </w:numPr>
              <w:ind w:left="720"/>
              <w:rPr>
                <w:rFonts w:asciiTheme="minorBidi" w:hAnsiTheme="minorBidi"/>
                <w:sz w:val="24"/>
                <w:szCs w:val="24"/>
              </w:rPr>
            </w:pPr>
            <w:r w:rsidRPr="00ED3721">
              <w:rPr>
                <w:rFonts w:asciiTheme="minorBidi" w:hAnsiTheme="minorBidi"/>
                <w:sz w:val="24"/>
                <w:szCs w:val="24"/>
              </w:rPr>
              <w:t>Constat et analyse de la non-conformité</w:t>
            </w:r>
          </w:p>
          <w:p w:rsidR="00951E6C" w:rsidRPr="00ED3721" w:rsidRDefault="00951E6C" w:rsidP="00ED3721">
            <w:pPr>
              <w:pStyle w:val="Paragraphedeliste"/>
              <w:numPr>
                <w:ilvl w:val="0"/>
                <w:numId w:val="9"/>
              </w:numPr>
              <w:ind w:left="720"/>
              <w:rPr>
                <w:rFonts w:asciiTheme="minorBidi" w:hAnsiTheme="minorBidi"/>
                <w:sz w:val="24"/>
                <w:szCs w:val="24"/>
              </w:rPr>
            </w:pPr>
            <w:r w:rsidRPr="00ED3721">
              <w:rPr>
                <w:rFonts w:asciiTheme="minorBidi" w:hAnsiTheme="minorBidi"/>
                <w:sz w:val="24"/>
                <w:szCs w:val="24"/>
              </w:rPr>
              <w:t>Correction et action corrective</w:t>
            </w:r>
          </w:p>
          <w:p w:rsidR="00C43807" w:rsidRPr="00ED3721" w:rsidRDefault="00C43807" w:rsidP="00ED3721">
            <w:pPr>
              <w:pStyle w:val="Paragraphedeliste"/>
              <w:numPr>
                <w:ilvl w:val="0"/>
                <w:numId w:val="9"/>
              </w:numPr>
              <w:ind w:left="720"/>
              <w:rPr>
                <w:rFonts w:asciiTheme="minorBidi" w:hAnsiTheme="minorBidi"/>
                <w:sz w:val="24"/>
                <w:szCs w:val="24"/>
              </w:rPr>
            </w:pPr>
            <w:r w:rsidRPr="00ED3721">
              <w:rPr>
                <w:rFonts w:asciiTheme="minorBidi" w:hAnsiTheme="minorBidi"/>
                <w:sz w:val="24"/>
                <w:szCs w:val="24"/>
              </w:rPr>
              <w:t>Détermination des actions à entreprendre</w:t>
            </w:r>
          </w:p>
          <w:p w:rsidR="00951E6C" w:rsidRPr="00ED3721" w:rsidRDefault="00951E6C" w:rsidP="00ED3721">
            <w:pPr>
              <w:pStyle w:val="Paragraphedeliste"/>
              <w:numPr>
                <w:ilvl w:val="0"/>
                <w:numId w:val="8"/>
              </w:numPr>
              <w:ind w:left="720"/>
              <w:rPr>
                <w:rFonts w:asciiTheme="minorBidi" w:hAnsiTheme="minorBidi"/>
                <w:sz w:val="24"/>
                <w:szCs w:val="24"/>
              </w:rPr>
            </w:pPr>
            <w:r w:rsidRPr="00ED3721">
              <w:rPr>
                <w:rFonts w:asciiTheme="minorBidi" w:hAnsiTheme="minorBidi"/>
                <w:sz w:val="24"/>
                <w:szCs w:val="24"/>
              </w:rPr>
              <w:t xml:space="preserve">Mise en œuvre des actions </w:t>
            </w:r>
          </w:p>
          <w:p w:rsidR="000534F0" w:rsidRPr="00ED3721" w:rsidRDefault="000534F0" w:rsidP="00ED3721">
            <w:pPr>
              <w:pStyle w:val="Paragraphedeliste"/>
              <w:numPr>
                <w:ilvl w:val="0"/>
                <w:numId w:val="8"/>
              </w:numPr>
              <w:ind w:left="720"/>
              <w:rPr>
                <w:rFonts w:asciiTheme="minorBidi" w:hAnsiTheme="minorBidi"/>
                <w:sz w:val="24"/>
                <w:szCs w:val="24"/>
              </w:rPr>
            </w:pPr>
            <w:r w:rsidRPr="00ED3721">
              <w:rPr>
                <w:rFonts w:asciiTheme="minorBidi" w:hAnsiTheme="minorBidi"/>
                <w:sz w:val="24"/>
                <w:szCs w:val="24"/>
              </w:rPr>
              <w:t>La revue des actions décidées</w:t>
            </w:r>
          </w:p>
          <w:p w:rsidR="000534F0" w:rsidRPr="00ED3721" w:rsidRDefault="00951E6C" w:rsidP="00ED3721">
            <w:pPr>
              <w:pStyle w:val="Paragraphedeliste"/>
              <w:numPr>
                <w:ilvl w:val="1"/>
                <w:numId w:val="8"/>
              </w:numPr>
              <w:ind w:left="1440"/>
              <w:rPr>
                <w:rFonts w:asciiTheme="minorBidi" w:hAnsiTheme="minorBidi"/>
                <w:sz w:val="24"/>
                <w:szCs w:val="24"/>
              </w:rPr>
            </w:pPr>
            <w:r w:rsidRPr="00ED3721">
              <w:rPr>
                <w:rFonts w:asciiTheme="minorBidi" w:hAnsiTheme="minorBidi"/>
                <w:sz w:val="24"/>
                <w:szCs w:val="24"/>
              </w:rPr>
              <w:t>leur suivi</w:t>
            </w:r>
            <w:r w:rsidR="000534F0" w:rsidRPr="00ED3721">
              <w:rPr>
                <w:rFonts w:asciiTheme="minorBidi" w:hAnsiTheme="minorBidi"/>
                <w:sz w:val="24"/>
                <w:szCs w:val="24"/>
              </w:rPr>
              <w:t xml:space="preserve">    </w:t>
            </w:r>
            <w:r w:rsidRPr="00ED3721">
              <w:rPr>
                <w:rFonts w:asciiTheme="minorBidi" w:hAnsiTheme="minorBidi"/>
                <w:sz w:val="24"/>
                <w:szCs w:val="24"/>
              </w:rPr>
              <w:t xml:space="preserve">des actions          </w:t>
            </w:r>
          </w:p>
          <w:p w:rsidR="000534F0" w:rsidRPr="00ED3721" w:rsidRDefault="00951E6C" w:rsidP="00ED3721">
            <w:pPr>
              <w:pStyle w:val="Paragraphedeliste"/>
              <w:numPr>
                <w:ilvl w:val="1"/>
                <w:numId w:val="8"/>
              </w:numPr>
              <w:ind w:left="1440"/>
              <w:rPr>
                <w:rFonts w:asciiTheme="minorBidi" w:hAnsiTheme="minorBidi"/>
                <w:sz w:val="24"/>
                <w:szCs w:val="24"/>
              </w:rPr>
            </w:pPr>
            <w:r w:rsidRPr="00ED3721">
              <w:rPr>
                <w:rFonts w:asciiTheme="minorBidi" w:hAnsiTheme="minorBidi"/>
                <w:sz w:val="24"/>
                <w:szCs w:val="24"/>
              </w:rPr>
              <w:t>v</w:t>
            </w:r>
            <w:r w:rsidR="000534F0" w:rsidRPr="00ED3721">
              <w:rPr>
                <w:rFonts w:asciiTheme="minorBidi" w:hAnsiTheme="minorBidi"/>
                <w:sz w:val="24"/>
                <w:szCs w:val="24"/>
              </w:rPr>
              <w:t xml:space="preserve">érification de l’efficacité des actions          </w:t>
            </w:r>
          </w:p>
          <w:p w:rsidR="0046687B" w:rsidRPr="00ED3721" w:rsidRDefault="00851350" w:rsidP="00ED3721">
            <w:pPr>
              <w:pStyle w:val="Paragraphedeliste"/>
              <w:numPr>
                <w:ilvl w:val="0"/>
                <w:numId w:val="8"/>
              </w:numPr>
              <w:ind w:left="720"/>
              <w:rPr>
                <w:rFonts w:asciiTheme="minorBidi" w:hAnsiTheme="minorBidi"/>
                <w:sz w:val="24"/>
                <w:szCs w:val="24"/>
              </w:rPr>
            </w:pPr>
            <w:r w:rsidRPr="00ED3721">
              <w:rPr>
                <w:rFonts w:asciiTheme="minorBidi" w:hAnsiTheme="minorBidi"/>
                <w:sz w:val="24"/>
                <w:szCs w:val="24"/>
              </w:rPr>
              <w:t>Ateliers</w:t>
            </w:r>
          </w:p>
          <w:p w:rsidR="0046687B" w:rsidRPr="00ED3721" w:rsidRDefault="0046687B" w:rsidP="00ED3721">
            <w:pPr>
              <w:pStyle w:val="Paragraphedeliste"/>
              <w:ind w:left="1434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D3721" w:rsidRPr="00ED3721" w:rsidTr="00ED3721">
        <w:trPr>
          <w:trHeight w:val="127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87B" w:rsidRPr="00ED3721" w:rsidRDefault="0046687B" w:rsidP="00ED3721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ED3721">
              <w:rPr>
                <w:rFonts w:asciiTheme="minorBidi" w:hAnsiTheme="minorBidi"/>
                <w:b/>
                <w:caps/>
                <w:sz w:val="28"/>
                <w:szCs w:val="28"/>
              </w:rPr>
              <w:t>Public concerné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687B" w:rsidRPr="00ED3721" w:rsidRDefault="00C43807" w:rsidP="00ED3721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24"/>
                <w:szCs w:val="24"/>
              </w:rPr>
            </w:pPr>
            <w:r w:rsidRPr="00ED3721">
              <w:rPr>
                <w:rFonts w:asciiTheme="minorBidi" w:hAnsiTheme="minorBidi"/>
                <w:bCs/>
                <w:sz w:val="24"/>
                <w:szCs w:val="24"/>
              </w:rPr>
              <w:t>Responsables Qualité</w:t>
            </w:r>
          </w:p>
          <w:p w:rsidR="00C43807" w:rsidRPr="00ED3721" w:rsidRDefault="00C43807" w:rsidP="00ED3721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24"/>
                <w:szCs w:val="24"/>
              </w:rPr>
            </w:pPr>
            <w:r w:rsidRPr="00ED3721">
              <w:rPr>
                <w:rFonts w:asciiTheme="minorBidi" w:hAnsiTheme="minorBidi"/>
                <w:bCs/>
                <w:sz w:val="24"/>
                <w:szCs w:val="24"/>
              </w:rPr>
              <w:t>Pilotes Processus</w:t>
            </w:r>
          </w:p>
          <w:p w:rsidR="00C43807" w:rsidRPr="00ED3721" w:rsidRDefault="00C43807" w:rsidP="00ED3721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/>
                <w:bCs/>
                <w:sz w:val="24"/>
                <w:szCs w:val="24"/>
              </w:rPr>
            </w:pPr>
            <w:r w:rsidRPr="00ED3721">
              <w:rPr>
                <w:rFonts w:asciiTheme="minorBidi" w:hAnsiTheme="minorBidi"/>
                <w:bCs/>
                <w:sz w:val="24"/>
                <w:szCs w:val="24"/>
              </w:rPr>
              <w:t>Cadres</w:t>
            </w:r>
          </w:p>
        </w:tc>
      </w:tr>
      <w:tr w:rsidR="00ED3721" w:rsidRPr="00ED3721" w:rsidTr="00ED3721">
        <w:trPr>
          <w:trHeight w:val="86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87B" w:rsidRPr="00ED3721" w:rsidRDefault="0046687B" w:rsidP="00ED3721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ED3721">
              <w:rPr>
                <w:rFonts w:asciiTheme="minorBidi" w:hAnsiTheme="minorBidi"/>
                <w:b/>
                <w:caps/>
                <w:sz w:val="28"/>
                <w:szCs w:val="28"/>
              </w:rPr>
              <w:t>VOLUME HORAIRE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87B" w:rsidRPr="00ED3721" w:rsidRDefault="0046687B" w:rsidP="00897712">
            <w:pPr>
              <w:rPr>
                <w:rFonts w:asciiTheme="minorBidi" w:hAnsiTheme="minorBidi"/>
                <w:sz w:val="24"/>
                <w:szCs w:val="24"/>
              </w:rPr>
            </w:pPr>
            <w:r w:rsidRPr="00ED3721">
              <w:rPr>
                <w:rFonts w:asciiTheme="minorBidi" w:hAnsiTheme="minorBidi"/>
                <w:sz w:val="24"/>
                <w:szCs w:val="24"/>
              </w:rPr>
              <w:t xml:space="preserve">    </w:t>
            </w:r>
            <w:r w:rsidR="00ED3721"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r w:rsidR="00DB460C" w:rsidRPr="00ED3721">
              <w:rPr>
                <w:rFonts w:asciiTheme="minorBidi" w:hAnsiTheme="minorBidi"/>
                <w:sz w:val="24"/>
                <w:szCs w:val="24"/>
              </w:rPr>
              <w:t>18 heures soit trois (03)</w:t>
            </w:r>
            <w:r w:rsidRPr="00ED3721">
              <w:rPr>
                <w:rFonts w:asciiTheme="minorBidi" w:hAnsiTheme="minorBidi"/>
                <w:sz w:val="24"/>
                <w:szCs w:val="24"/>
              </w:rPr>
              <w:t xml:space="preserve"> jours à raison de 6 heur</w:t>
            </w:r>
            <w:r w:rsidR="00ED3721">
              <w:rPr>
                <w:rFonts w:asciiTheme="minorBidi" w:hAnsiTheme="minorBidi"/>
                <w:sz w:val="24"/>
                <w:szCs w:val="24"/>
              </w:rPr>
              <w:t>e</w:t>
            </w:r>
            <w:r w:rsidRPr="00ED3721">
              <w:rPr>
                <w:rFonts w:asciiTheme="minorBidi" w:hAnsiTheme="minorBidi"/>
                <w:sz w:val="24"/>
                <w:szCs w:val="24"/>
              </w:rPr>
              <w:t xml:space="preserve">s/Jour </w:t>
            </w:r>
          </w:p>
          <w:p w:rsidR="0046687B" w:rsidRPr="00ED3721" w:rsidRDefault="0046687B" w:rsidP="00ED3721">
            <w:pPr>
              <w:rPr>
                <w:rFonts w:asciiTheme="minorBidi" w:hAnsiTheme="minorBidi"/>
              </w:rPr>
            </w:pPr>
          </w:p>
        </w:tc>
      </w:tr>
      <w:tr w:rsidR="00ED3721" w:rsidRPr="00ED3721" w:rsidTr="00ED3721">
        <w:trPr>
          <w:trHeight w:val="849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46687B" w:rsidRPr="00ED3721" w:rsidRDefault="0046687B" w:rsidP="00ED3721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ED3721">
              <w:rPr>
                <w:rFonts w:asciiTheme="minorBidi" w:hAnsiTheme="minorBidi"/>
                <w:b/>
                <w:caps/>
                <w:sz w:val="28"/>
                <w:szCs w:val="28"/>
              </w:rPr>
              <w:t>EVALUATION</w:t>
            </w:r>
          </w:p>
          <w:p w:rsidR="0046687B" w:rsidRPr="00ED3721" w:rsidRDefault="0046687B" w:rsidP="00ED3721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687B" w:rsidRPr="00ED3721" w:rsidRDefault="00A974C3" w:rsidP="00ED3721">
            <w:pPr>
              <w:tabs>
                <w:tab w:val="left" w:pos="360"/>
              </w:tabs>
              <w:ind w:left="0" w:firstLine="0"/>
              <w:rPr>
                <w:rFonts w:asciiTheme="minorBidi" w:hAnsiTheme="minorBidi"/>
                <w:sz w:val="24"/>
                <w:szCs w:val="24"/>
              </w:rPr>
            </w:pPr>
            <w:r w:rsidRPr="00ED3721">
              <w:rPr>
                <w:rFonts w:asciiTheme="minorBidi" w:hAnsiTheme="minorBidi"/>
                <w:sz w:val="24"/>
                <w:szCs w:val="24"/>
              </w:rPr>
              <w:t xml:space="preserve">    </w:t>
            </w:r>
            <w:r w:rsidR="00ED3721"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r w:rsidR="0046687B" w:rsidRPr="00ED3721">
              <w:rPr>
                <w:rFonts w:asciiTheme="minorBidi" w:hAnsiTheme="minorBidi"/>
                <w:sz w:val="24"/>
                <w:szCs w:val="24"/>
              </w:rPr>
              <w:t>Le formateur assistera à l’évaluation à chaud.</w:t>
            </w:r>
          </w:p>
        </w:tc>
      </w:tr>
      <w:tr w:rsidR="00ED3721" w:rsidRPr="00ED3721" w:rsidTr="00ED3721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87B" w:rsidRPr="00ED3721" w:rsidRDefault="0046687B" w:rsidP="00ED3721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ED3721">
              <w:rPr>
                <w:rFonts w:asciiTheme="minorBidi" w:hAnsiTheme="minorBidi"/>
                <w:b/>
                <w:bCs/>
                <w:caps/>
                <w:sz w:val="28"/>
                <w:szCs w:val="28"/>
              </w:rPr>
              <w:t>LIVRABLES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1A00" w:rsidRPr="00751E91" w:rsidRDefault="0046687B" w:rsidP="00751E91">
            <w:pPr>
              <w:pStyle w:val="Paragraphedeliste"/>
              <w:numPr>
                <w:ilvl w:val="0"/>
                <w:numId w:val="7"/>
              </w:numPr>
              <w:rPr>
                <w:rFonts w:asciiTheme="minorBidi" w:hAnsiTheme="minorBidi"/>
                <w:sz w:val="24"/>
                <w:szCs w:val="24"/>
              </w:rPr>
            </w:pPr>
            <w:r w:rsidRPr="00ED3721">
              <w:rPr>
                <w:rFonts w:asciiTheme="minorBidi" w:hAnsiTheme="minorBidi"/>
                <w:sz w:val="24"/>
                <w:szCs w:val="24"/>
              </w:rPr>
              <w:t xml:space="preserve">Support de cours électronique </w:t>
            </w:r>
            <w:bookmarkStart w:id="0" w:name="_GoBack"/>
            <w:bookmarkEnd w:id="0"/>
          </w:p>
          <w:p w:rsidR="0046687B" w:rsidRPr="00ED3721" w:rsidRDefault="0046687B" w:rsidP="00ED3721">
            <w:pPr>
              <w:pStyle w:val="Paragraphedeliste"/>
              <w:numPr>
                <w:ilvl w:val="0"/>
                <w:numId w:val="7"/>
              </w:numPr>
              <w:rPr>
                <w:rFonts w:asciiTheme="minorBidi" w:hAnsiTheme="minorBidi"/>
                <w:sz w:val="24"/>
                <w:szCs w:val="24"/>
              </w:rPr>
            </w:pPr>
            <w:r w:rsidRPr="00ED3721">
              <w:rPr>
                <w:rFonts w:asciiTheme="minorBidi" w:hAnsiTheme="minorBidi"/>
                <w:sz w:val="24"/>
                <w:szCs w:val="24"/>
              </w:rPr>
              <w:t>Attestation de formation IANOR</w:t>
            </w:r>
          </w:p>
        </w:tc>
      </w:tr>
    </w:tbl>
    <w:p w:rsidR="0046687B" w:rsidRPr="00ED3721" w:rsidRDefault="0046687B" w:rsidP="0046687B">
      <w:pPr>
        <w:rPr>
          <w:rFonts w:asciiTheme="minorBidi" w:hAnsiTheme="minorBidi"/>
        </w:rPr>
      </w:pPr>
    </w:p>
    <w:p w:rsidR="0046687B" w:rsidRPr="00ED3721" w:rsidRDefault="0046687B" w:rsidP="0046687B">
      <w:pPr>
        <w:rPr>
          <w:rFonts w:asciiTheme="minorBidi" w:hAnsiTheme="minorBidi"/>
        </w:rPr>
      </w:pPr>
    </w:p>
    <w:p w:rsidR="0046687B" w:rsidRPr="00ED3721" w:rsidRDefault="0046687B" w:rsidP="0046687B">
      <w:pPr>
        <w:rPr>
          <w:rFonts w:asciiTheme="minorBidi" w:hAnsiTheme="minorBidi"/>
        </w:rPr>
      </w:pPr>
    </w:p>
    <w:p w:rsidR="0046687B" w:rsidRPr="00ED3721" w:rsidRDefault="0046687B" w:rsidP="0046687B">
      <w:pPr>
        <w:rPr>
          <w:rFonts w:asciiTheme="minorBidi" w:hAnsiTheme="minorBidi"/>
        </w:rPr>
      </w:pPr>
    </w:p>
    <w:p w:rsidR="0046687B" w:rsidRPr="00ED3721" w:rsidRDefault="0046687B" w:rsidP="0046687B">
      <w:pPr>
        <w:rPr>
          <w:rFonts w:asciiTheme="minorBidi" w:hAnsiTheme="minorBidi"/>
        </w:rPr>
      </w:pPr>
    </w:p>
    <w:p w:rsidR="007606B6" w:rsidRPr="00ED3721" w:rsidRDefault="00751E91">
      <w:pPr>
        <w:rPr>
          <w:rFonts w:asciiTheme="minorBidi" w:hAnsiTheme="minorBidi"/>
        </w:rPr>
      </w:pPr>
    </w:p>
    <w:sectPr w:rsidR="007606B6" w:rsidRPr="00ED3721" w:rsidSect="00704D3C">
      <w:pgSz w:w="11906" w:h="16838"/>
      <w:pgMar w:top="1417" w:right="1417" w:bottom="1417" w:left="1417" w:header="708" w:footer="708" w:gutter="0"/>
      <w:pgBorders w:offsetFrom="page">
        <w:top w:val="twistedLines2" w:sz="10" w:space="24" w:color="1F497D" w:themeColor="text2"/>
        <w:left w:val="twistedLines2" w:sz="10" w:space="24" w:color="1F497D" w:themeColor="text2"/>
        <w:bottom w:val="twistedLines2" w:sz="10" w:space="24" w:color="1F497D" w:themeColor="text2"/>
        <w:right w:val="twistedLines2" w:sz="10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35BF"/>
    <w:multiLevelType w:val="hybridMultilevel"/>
    <w:tmpl w:val="213C5E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719A"/>
    <w:multiLevelType w:val="hybridMultilevel"/>
    <w:tmpl w:val="91B2C8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B412D"/>
    <w:multiLevelType w:val="hybridMultilevel"/>
    <w:tmpl w:val="FAECD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36A4B"/>
    <w:multiLevelType w:val="hybridMultilevel"/>
    <w:tmpl w:val="4760C5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C23B2"/>
    <w:multiLevelType w:val="hybridMultilevel"/>
    <w:tmpl w:val="F2F06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D6BA9"/>
    <w:multiLevelType w:val="hybridMultilevel"/>
    <w:tmpl w:val="1CA43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76C96"/>
    <w:multiLevelType w:val="hybridMultilevel"/>
    <w:tmpl w:val="15780DC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E12613"/>
    <w:multiLevelType w:val="hybridMultilevel"/>
    <w:tmpl w:val="42A8A07E"/>
    <w:lvl w:ilvl="0" w:tplc="272064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482BFB"/>
    <w:multiLevelType w:val="hybridMultilevel"/>
    <w:tmpl w:val="802CC0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397BB1"/>
    <w:multiLevelType w:val="hybridMultilevel"/>
    <w:tmpl w:val="25489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B17592"/>
    <w:multiLevelType w:val="hybridMultilevel"/>
    <w:tmpl w:val="70DC48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3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687B"/>
    <w:rsid w:val="00022651"/>
    <w:rsid w:val="000427EE"/>
    <w:rsid w:val="000534F0"/>
    <w:rsid w:val="00101A00"/>
    <w:rsid w:val="00235203"/>
    <w:rsid w:val="002B45B6"/>
    <w:rsid w:val="0039359E"/>
    <w:rsid w:val="003D1A59"/>
    <w:rsid w:val="0043361F"/>
    <w:rsid w:val="0046687B"/>
    <w:rsid w:val="004B6C9D"/>
    <w:rsid w:val="00612F0E"/>
    <w:rsid w:val="00671337"/>
    <w:rsid w:val="00704D3C"/>
    <w:rsid w:val="007313FB"/>
    <w:rsid w:val="00751E91"/>
    <w:rsid w:val="007A6493"/>
    <w:rsid w:val="007C5F19"/>
    <w:rsid w:val="00851350"/>
    <w:rsid w:val="00897712"/>
    <w:rsid w:val="00911C7A"/>
    <w:rsid w:val="00926EED"/>
    <w:rsid w:val="009478C6"/>
    <w:rsid w:val="00951E6C"/>
    <w:rsid w:val="009B30F4"/>
    <w:rsid w:val="009C25E9"/>
    <w:rsid w:val="009D4EA8"/>
    <w:rsid w:val="00A34888"/>
    <w:rsid w:val="00A71817"/>
    <w:rsid w:val="00A974C3"/>
    <w:rsid w:val="00C43807"/>
    <w:rsid w:val="00C62AE7"/>
    <w:rsid w:val="00D166A4"/>
    <w:rsid w:val="00D24C10"/>
    <w:rsid w:val="00D51098"/>
    <w:rsid w:val="00D62CCF"/>
    <w:rsid w:val="00D6565B"/>
    <w:rsid w:val="00DB460C"/>
    <w:rsid w:val="00DC1C03"/>
    <w:rsid w:val="00DD3CDC"/>
    <w:rsid w:val="00E7363C"/>
    <w:rsid w:val="00ED3721"/>
    <w:rsid w:val="00ED48B8"/>
    <w:rsid w:val="00E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40CED-41E5-4A71-A87C-36B57DCC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87B"/>
    <w:pPr>
      <w:ind w:left="357" w:hanging="357"/>
    </w:pPr>
  </w:style>
  <w:style w:type="paragraph" w:styleId="Titre1">
    <w:name w:val="heading 1"/>
    <w:basedOn w:val="Normal"/>
    <w:next w:val="Normal"/>
    <w:link w:val="Titre1Car"/>
    <w:uiPriority w:val="9"/>
    <w:qFormat/>
    <w:rsid w:val="007313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1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13FB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13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313F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7313FB"/>
    <w:rPr>
      <w:b/>
      <w:bCs/>
      <w:smallCaps/>
      <w:color w:val="C0504D" w:themeColor="accent2"/>
      <w:spacing w:val="5"/>
      <w:u w:val="single"/>
    </w:rPr>
  </w:style>
  <w:style w:type="table" w:styleId="Grilledutableau">
    <w:name w:val="Table Grid"/>
    <w:basedOn w:val="TableauNormal"/>
    <w:uiPriority w:val="59"/>
    <w:rsid w:val="0046687B"/>
    <w:pPr>
      <w:ind w:left="357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68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</dc:creator>
  <cp:lastModifiedBy>205_Dformation DF. Dformation</cp:lastModifiedBy>
  <cp:revision>14</cp:revision>
  <cp:lastPrinted>2015-06-11T10:33:00Z</cp:lastPrinted>
  <dcterms:created xsi:type="dcterms:W3CDTF">2014-05-08T10:28:00Z</dcterms:created>
  <dcterms:modified xsi:type="dcterms:W3CDTF">2019-09-16T08:35:00Z</dcterms:modified>
</cp:coreProperties>
</file>